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4883" w:rsidRPr="001F4883" w:rsidRDefault="001F4883" w:rsidP="001F4883">
      <w:pPr>
        <w:spacing w:before="240" w:after="0" w:line="240" w:lineRule="auto"/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1F4883">
        <w:rPr>
          <w:rFonts w:ascii="BrowalliaUPC" w:hAnsi="BrowalliaUPC" w:cs="BrowalliaUPC"/>
          <w:b/>
          <w:bCs/>
          <w:sz w:val="32"/>
          <w:szCs w:val="32"/>
          <w:cs/>
        </w:rPr>
        <w:t>มติการประชุมคณะกรรมการบริหารนโยบายพลังงาน</w:t>
      </w:r>
      <w:r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</w:p>
    <w:p w:rsidR="006002F7" w:rsidRDefault="00015F5C" w:rsidP="001F4883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  <w:r w:rsidRPr="00015F5C">
        <w:rPr>
          <w:rFonts w:ascii="BrowalliaUPC" w:hAnsi="BrowalliaUPC" w:cs="BrowalliaUPC"/>
          <w:b/>
          <w:bCs/>
          <w:sz w:val="32"/>
          <w:szCs w:val="32"/>
          <w:cs/>
        </w:rPr>
        <w:t>วันจันทร์ที่ 21 กันยายน พ.ศ. 2563 เวลา 14.00 น.</w:t>
      </w:r>
    </w:p>
    <w:p w:rsidR="00015F5C" w:rsidRPr="00F87913" w:rsidRDefault="00015F5C" w:rsidP="001F4883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</w:p>
    <w:p w:rsidR="00E739AC" w:rsidRPr="00E739AC" w:rsidRDefault="00E739AC" w:rsidP="00E739AC">
      <w:pPr>
        <w:spacing w:before="240" w:after="0" w:line="240" w:lineRule="auto"/>
        <w:jc w:val="thaiDistribute"/>
        <w:rPr>
          <w:rFonts w:ascii="BrowalliaUPC" w:hAnsi="BrowalliaUPC" w:cs="BrowalliaUPC"/>
          <w:b/>
          <w:bCs/>
          <w:sz w:val="32"/>
          <w:szCs w:val="32"/>
        </w:rPr>
      </w:pPr>
      <w:r w:rsidRPr="00E739AC">
        <w:rPr>
          <w:rFonts w:ascii="BrowalliaUPC" w:hAnsi="BrowalliaUPC" w:cs="BrowalliaUPC"/>
          <w:b/>
          <w:bCs/>
          <w:sz w:val="32"/>
          <w:szCs w:val="32"/>
          <w:cs/>
        </w:rPr>
        <w:t xml:space="preserve">เรื่องที่ </w:t>
      </w:r>
      <w:r w:rsidR="00015F5C" w:rsidRPr="00015F5C">
        <w:rPr>
          <w:rFonts w:ascii="BrowalliaUPC" w:hAnsi="BrowalliaUPC" w:cs="BrowalliaUPC"/>
          <w:b/>
          <w:bCs/>
          <w:sz w:val="32"/>
          <w:szCs w:val="32"/>
          <w:cs/>
        </w:rPr>
        <w:t xml:space="preserve">1 . การให้ความช่วยเหลือราคาขายปลีก </w:t>
      </w:r>
      <w:r w:rsidR="00015F5C" w:rsidRPr="00015F5C">
        <w:rPr>
          <w:rFonts w:ascii="BrowalliaUPC" w:hAnsi="BrowalliaUPC" w:cs="BrowalliaUPC"/>
          <w:b/>
          <w:bCs/>
          <w:sz w:val="32"/>
          <w:szCs w:val="32"/>
        </w:rPr>
        <w:t xml:space="preserve">NGV </w:t>
      </w:r>
      <w:r w:rsidR="00015F5C" w:rsidRPr="00015F5C">
        <w:rPr>
          <w:rFonts w:ascii="BrowalliaUPC" w:hAnsi="BrowalliaUPC" w:cs="BrowalliaUPC"/>
          <w:b/>
          <w:bCs/>
          <w:sz w:val="32"/>
          <w:szCs w:val="32"/>
          <w:cs/>
        </w:rPr>
        <w:t>สำหรับรถโดยสารสาธารณะ</w:t>
      </w:r>
      <w:bookmarkStart w:id="0" w:name="_GoBack"/>
      <w:bookmarkEnd w:id="0"/>
    </w:p>
    <w:p w:rsidR="00E739AC" w:rsidRPr="00E739AC" w:rsidRDefault="00E739AC" w:rsidP="00E739A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E739AC">
        <w:rPr>
          <w:rFonts w:ascii="BrowalliaUPC" w:hAnsi="BrowalliaUPC" w:cs="BrowalliaUPC"/>
          <w:sz w:val="32"/>
          <w:szCs w:val="32"/>
          <w:u w:val="single"/>
          <w:cs/>
        </w:rPr>
        <w:t>สรุปสาระสำคัญ</w:t>
      </w:r>
    </w:p>
    <w:p w:rsidR="00015F5C" w:rsidRPr="00015F5C" w:rsidRDefault="00015F5C" w:rsidP="00015F5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015F5C">
        <w:rPr>
          <w:rFonts w:ascii="BrowalliaUPC" w:hAnsi="BrowalliaUPC" w:cs="BrowalliaUPC"/>
          <w:sz w:val="32"/>
          <w:szCs w:val="32"/>
          <w:cs/>
        </w:rPr>
        <w:t>1. มาตรการช่วยเหลือจากสภาวะการณ์ที่ได้เกิดภาวะแพร่กระจายของโรคติดเชื้อโค</w:t>
      </w:r>
      <w:proofErr w:type="spellStart"/>
      <w:r w:rsidRPr="00015F5C">
        <w:rPr>
          <w:rFonts w:ascii="BrowalliaUPC" w:hAnsi="BrowalliaUPC" w:cs="BrowalliaUPC"/>
          <w:sz w:val="32"/>
          <w:szCs w:val="32"/>
          <w:cs/>
        </w:rPr>
        <w:t>โร</w:t>
      </w:r>
      <w:proofErr w:type="spellEnd"/>
      <w:r w:rsidRPr="00015F5C">
        <w:rPr>
          <w:rFonts w:ascii="BrowalliaUPC" w:hAnsi="BrowalliaUPC" w:cs="BrowalliaUPC"/>
          <w:sz w:val="32"/>
          <w:szCs w:val="32"/>
          <w:cs/>
        </w:rPr>
        <w:t>นาไวรัส 2019 (</w:t>
      </w:r>
      <w:r w:rsidRPr="00015F5C">
        <w:rPr>
          <w:rFonts w:ascii="BrowalliaUPC" w:hAnsi="BrowalliaUPC" w:cs="BrowalliaUPC"/>
          <w:sz w:val="32"/>
          <w:szCs w:val="32"/>
        </w:rPr>
        <w:t>COVID-</w:t>
      </w:r>
      <w:r w:rsidRPr="00015F5C">
        <w:rPr>
          <w:rFonts w:ascii="BrowalliaUPC" w:hAnsi="BrowalliaUPC" w:cs="BrowalliaUPC"/>
          <w:sz w:val="32"/>
          <w:szCs w:val="32"/>
          <w:cs/>
        </w:rPr>
        <w:t xml:space="preserve">19) ซึ่งส่งผลกระทบต่อระบบเศรษฐกิจในภาพรวมของประเทศ ประกอบกับกรมการขนส่งทางบกได้มีหนังสือขอความอนุเคราะห์ให้กระทรวงพลังงานพิจารณาทบทวนนโยบายการช่วยเหลืออุดหนุนราคาเชื้อเพลิงสำหรับรถสาธารณะ เนื่องจากมีปริมาณผู้โดยสารลดน้อยลงอย่างมาก ส่งผลให้ผู้ประกอบการอาจมีรายได้ไม่เพียงพอต่อค่าใช้จ่ายและอาจเกิดภาวะการขาดทุนสะสมจากค่าเชื้อเพลิงที่เป็นต้นทุนหลักในการดำเนินธุรกิจเพื่อบรรเทาความเดือดร้อนและลดภาระค่าใช้จ่ายจากการเกิดภาวะแพร่กระจายของโรคติดเชื้อ </w:t>
      </w:r>
      <w:r w:rsidRPr="00015F5C">
        <w:rPr>
          <w:rFonts w:ascii="BrowalliaUPC" w:hAnsi="BrowalliaUPC" w:cs="BrowalliaUPC"/>
          <w:sz w:val="32"/>
          <w:szCs w:val="32"/>
        </w:rPr>
        <w:t>COVID-</w:t>
      </w:r>
      <w:r w:rsidRPr="00015F5C">
        <w:rPr>
          <w:rFonts w:ascii="BrowalliaUPC" w:hAnsi="BrowalliaUPC" w:cs="BrowalliaUPC"/>
          <w:sz w:val="32"/>
          <w:szCs w:val="32"/>
          <w:cs/>
        </w:rPr>
        <w:t>19 และราคาน้ำมันเชื้อเพลิงในตลาดโลกมีแนวโน้มปรับตัวลดลง ซึ่งส่งผลกระทบต่อปริมาณการจำหน่ายก๊าซธรรมชาติสำหรับยานยนต์ (</w:t>
      </w:r>
      <w:r w:rsidRPr="00015F5C">
        <w:rPr>
          <w:rFonts w:ascii="BrowalliaUPC" w:hAnsi="BrowalliaUPC" w:cs="BrowalliaUPC"/>
          <w:sz w:val="32"/>
          <w:szCs w:val="32"/>
        </w:rPr>
        <w:t xml:space="preserve">NGV) </w:t>
      </w:r>
      <w:r w:rsidRPr="00015F5C">
        <w:rPr>
          <w:rFonts w:ascii="BrowalliaUPC" w:hAnsi="BrowalliaUPC" w:cs="BrowalliaUPC"/>
          <w:sz w:val="32"/>
          <w:szCs w:val="32"/>
          <w:cs/>
        </w:rPr>
        <w:t xml:space="preserve">การคมนาคม ขนส่ง และเศรษฐกิจในภาพรวมของประเทศ คณะกรรมการบริหารนโยบายพลังงาน (กบง.) ในการประชุมเมื่อวันที่ 25 มีนาคม 2563 ได้พิจารณาเรื่องความช่วยเหลือราคาขายปลีกก๊าซ </w:t>
      </w:r>
      <w:r w:rsidRPr="00015F5C">
        <w:rPr>
          <w:rFonts w:ascii="BrowalliaUPC" w:hAnsi="BrowalliaUPC" w:cs="BrowalliaUPC"/>
          <w:sz w:val="32"/>
          <w:szCs w:val="32"/>
        </w:rPr>
        <w:t xml:space="preserve">NGV </w:t>
      </w:r>
      <w:r w:rsidRPr="00015F5C">
        <w:rPr>
          <w:rFonts w:ascii="BrowalliaUPC" w:hAnsi="BrowalliaUPC" w:cs="BrowalliaUPC"/>
          <w:sz w:val="32"/>
          <w:szCs w:val="32"/>
          <w:cs/>
        </w:rPr>
        <w:t xml:space="preserve">โดยให้ลดราคาขายปลีก </w:t>
      </w:r>
      <w:r w:rsidRPr="00015F5C">
        <w:rPr>
          <w:rFonts w:ascii="BrowalliaUPC" w:hAnsi="BrowalliaUPC" w:cs="BrowalliaUPC"/>
          <w:sz w:val="32"/>
          <w:szCs w:val="32"/>
        </w:rPr>
        <w:t xml:space="preserve">NGV </w:t>
      </w:r>
      <w:r w:rsidRPr="00015F5C">
        <w:rPr>
          <w:rFonts w:ascii="BrowalliaUPC" w:hAnsi="BrowalliaUPC" w:cs="BrowalliaUPC"/>
          <w:sz w:val="32"/>
          <w:szCs w:val="32"/>
          <w:cs/>
        </w:rPr>
        <w:t xml:space="preserve">รถโดยสารสาธารณะ (ในเขต กทม./ปริมณฑล: รถแท็กซี่/ตุ๊กตุ๊ก/รถตู้ ร่วม </w:t>
      </w:r>
      <w:proofErr w:type="spellStart"/>
      <w:r w:rsidRPr="00015F5C">
        <w:rPr>
          <w:rFonts w:ascii="BrowalliaUPC" w:hAnsi="BrowalliaUPC" w:cs="BrowalliaUPC"/>
          <w:sz w:val="32"/>
          <w:szCs w:val="32"/>
          <w:cs/>
        </w:rPr>
        <w:t>ขส</w:t>
      </w:r>
      <w:proofErr w:type="spellEnd"/>
      <w:r w:rsidRPr="00015F5C">
        <w:rPr>
          <w:rFonts w:ascii="BrowalliaUPC" w:hAnsi="BrowalliaUPC" w:cs="BrowalliaUPC"/>
          <w:sz w:val="32"/>
          <w:szCs w:val="32"/>
          <w:cs/>
        </w:rPr>
        <w:t xml:space="preserve">มก. ในต่างจังหวัด: รถโดยสาร/มินิบัส/สองแถว ร่วม </w:t>
      </w:r>
      <w:proofErr w:type="spellStart"/>
      <w:r w:rsidRPr="00015F5C">
        <w:rPr>
          <w:rFonts w:ascii="BrowalliaUPC" w:hAnsi="BrowalliaUPC" w:cs="BrowalliaUPC"/>
          <w:sz w:val="32"/>
          <w:szCs w:val="32"/>
          <w:cs/>
        </w:rPr>
        <w:t>ขส</w:t>
      </w:r>
      <w:proofErr w:type="spellEnd"/>
      <w:r w:rsidRPr="00015F5C">
        <w:rPr>
          <w:rFonts w:ascii="BrowalliaUPC" w:hAnsi="BrowalliaUPC" w:cs="BrowalliaUPC"/>
          <w:sz w:val="32"/>
          <w:szCs w:val="32"/>
          <w:cs/>
        </w:rPr>
        <w:t xml:space="preserve">มก. รถโดยสาร/รถตู้ ร่วม </w:t>
      </w:r>
      <w:proofErr w:type="spellStart"/>
      <w:r w:rsidRPr="00015F5C">
        <w:rPr>
          <w:rFonts w:ascii="BrowalliaUPC" w:hAnsi="BrowalliaUPC" w:cs="BrowalliaUPC"/>
          <w:sz w:val="32"/>
          <w:szCs w:val="32"/>
          <w:cs/>
        </w:rPr>
        <w:t>บข</w:t>
      </w:r>
      <w:proofErr w:type="spellEnd"/>
      <w:r w:rsidRPr="00015F5C">
        <w:rPr>
          <w:rFonts w:ascii="BrowalliaUPC" w:hAnsi="BrowalliaUPC" w:cs="BrowalliaUPC"/>
          <w:sz w:val="32"/>
          <w:szCs w:val="32"/>
          <w:cs/>
        </w:rPr>
        <w:t xml:space="preserve">ส. และรถแท็กซี่) : ลง 3 บาทต่อกิโลกรัม จากเดิม 13.62 บาทต่อกิโลกรัม เป็น 10.62 บาท ต่อกิโลกรัม เป็นระยะเวลา 3 เดือน (1 เมษายน ถึง 30 มิถุนายน 2563)) และขอความร่วมมือ บริษัท ปตท. จำกัด (มหาชน) (ปตท.) ช่วยเหลือส่วนต่างราคาขายปลีก </w:t>
      </w:r>
      <w:r w:rsidRPr="00015F5C">
        <w:rPr>
          <w:rFonts w:ascii="BrowalliaUPC" w:hAnsi="BrowalliaUPC" w:cs="BrowalliaUPC"/>
          <w:sz w:val="32"/>
          <w:szCs w:val="32"/>
        </w:rPr>
        <w:t xml:space="preserve">NGV </w:t>
      </w:r>
      <w:r w:rsidRPr="00015F5C">
        <w:rPr>
          <w:rFonts w:ascii="BrowalliaUPC" w:hAnsi="BrowalliaUPC" w:cs="BrowalliaUPC"/>
          <w:sz w:val="32"/>
          <w:szCs w:val="32"/>
          <w:cs/>
        </w:rPr>
        <w:t xml:space="preserve">สำหรับรถโดยสารสาธารณะ เพื่อคงราคาขายปลีกที่ 10.62 บาทต่อกิโลกรัม เป็นเวลา 3 เดือน และ กบง. เมื่อวันที่ 15 มิถุนายน 2563 ได้ขยายเวลาช่วยเหลือต่อไปอีก 1 เดือน (ตั้งแต่วันที่ 1 - 31 กรกฎาคม 2563) เมื่อจะครบกำหนดเวลาช่วยเหลือราคาขายปลีก </w:t>
      </w:r>
      <w:r w:rsidRPr="00015F5C">
        <w:rPr>
          <w:rFonts w:ascii="BrowalliaUPC" w:hAnsi="BrowalliaUPC" w:cs="BrowalliaUPC"/>
          <w:sz w:val="32"/>
          <w:szCs w:val="32"/>
        </w:rPr>
        <w:t xml:space="preserve">NGV </w:t>
      </w:r>
      <w:r w:rsidRPr="00015F5C">
        <w:rPr>
          <w:rFonts w:ascii="BrowalliaUPC" w:hAnsi="BrowalliaUPC" w:cs="BrowalliaUPC"/>
          <w:sz w:val="32"/>
          <w:szCs w:val="32"/>
          <w:cs/>
        </w:rPr>
        <w:t>สำหรับรถโดยสารสาธารณะ คณะกรรมการ ปตท. เห็นว่าเศรษฐกิจของประเทศไทยยังฟื้นตัวได้ไม่เต็มที่ จึงควรขยายเวลาบรรเทาความเดือนร้อนให้ผู้ประกอบการรถโดยสารสาธารณะที่ 13.62 บาทต่อกิโลกรัม ต่อไปอีก 1 เดือน (วันที่ 1 - 31 สิงหาคม 2563) และได้ขยายเวลาอีกครั้งเมื่อวันที่ 20 สิงหาคม 2563 โดยขยายไปถึง 31 ธันวาคม 2563</w:t>
      </w:r>
    </w:p>
    <w:p w:rsidR="00015F5C" w:rsidRPr="00015F5C" w:rsidRDefault="00015F5C" w:rsidP="00015F5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015F5C" w:rsidRPr="00015F5C" w:rsidRDefault="00015F5C" w:rsidP="00015F5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015F5C">
        <w:rPr>
          <w:rFonts w:ascii="BrowalliaUPC" w:hAnsi="BrowalliaUPC" w:cs="BrowalliaUPC"/>
          <w:sz w:val="32"/>
          <w:szCs w:val="32"/>
          <w:cs/>
        </w:rPr>
        <w:t xml:space="preserve">         2. จากสถานการณ์การแพร่กระจายของโรคติดเชื้อโควิด-19 ส่งผลกระทบต่อผู้ขับรถแท็กซี่และรถรับจ้างสาธารณะที่ใช้ก๊าซ </w:t>
      </w:r>
      <w:r w:rsidRPr="00015F5C">
        <w:rPr>
          <w:rFonts w:ascii="BrowalliaUPC" w:hAnsi="BrowalliaUPC" w:cs="BrowalliaUPC"/>
          <w:sz w:val="32"/>
          <w:szCs w:val="32"/>
        </w:rPr>
        <w:t xml:space="preserve">NGV </w:t>
      </w:r>
      <w:r w:rsidRPr="00015F5C">
        <w:rPr>
          <w:rFonts w:ascii="BrowalliaUPC" w:hAnsi="BrowalliaUPC" w:cs="BrowalliaUPC"/>
          <w:sz w:val="32"/>
          <w:szCs w:val="32"/>
          <w:cs/>
        </w:rPr>
        <w:t xml:space="preserve">ผู้ประกอบการจึงได้มีหนังสือร้องเรียนถึงกระทรวงพลังงาน ได้แก่ </w:t>
      </w:r>
      <w:r w:rsidRPr="00015F5C">
        <w:rPr>
          <w:rFonts w:ascii="BrowalliaUPC" w:hAnsi="BrowalliaUPC" w:cs="BrowalliaUPC"/>
          <w:sz w:val="32"/>
          <w:szCs w:val="32"/>
          <w:cs/>
        </w:rPr>
        <w:lastRenderedPageBreak/>
        <w:t xml:space="preserve">สมาคมวิชาชีพผู้ขับขี่รถยนต์สาธารณะแท็กซี่ขอให้ราคา </w:t>
      </w:r>
      <w:r w:rsidRPr="00015F5C">
        <w:rPr>
          <w:rFonts w:ascii="BrowalliaUPC" w:hAnsi="BrowalliaUPC" w:cs="BrowalliaUPC"/>
          <w:sz w:val="32"/>
          <w:szCs w:val="32"/>
        </w:rPr>
        <w:t xml:space="preserve">NGV </w:t>
      </w:r>
      <w:r w:rsidRPr="00015F5C">
        <w:rPr>
          <w:rFonts w:ascii="BrowalliaUPC" w:hAnsi="BrowalliaUPC" w:cs="BrowalliaUPC"/>
          <w:sz w:val="32"/>
          <w:szCs w:val="32"/>
          <w:cs/>
        </w:rPr>
        <w:t xml:space="preserve">ควรให้ราคาคงที่ไม่เกิน 10 บาทต่อกิโลกรัม สมาคมการค้าเครือข่ายแท็กซี่ไทย ขอให้ปรับลดราคาก๊าซ </w:t>
      </w:r>
      <w:r w:rsidRPr="00015F5C">
        <w:rPr>
          <w:rFonts w:ascii="BrowalliaUPC" w:hAnsi="BrowalliaUPC" w:cs="BrowalliaUPC"/>
          <w:sz w:val="32"/>
          <w:szCs w:val="32"/>
        </w:rPr>
        <w:t xml:space="preserve">NGV </w:t>
      </w:r>
      <w:r w:rsidRPr="00015F5C">
        <w:rPr>
          <w:rFonts w:ascii="BrowalliaUPC" w:hAnsi="BrowalliaUPC" w:cs="BrowalliaUPC"/>
          <w:sz w:val="32"/>
          <w:szCs w:val="32"/>
          <w:cs/>
        </w:rPr>
        <w:t xml:space="preserve">เหลือ 10.62 บาทต่อกิโลกรัมทันที บริษัท สุชาติพัฒนา จำกัด ซึ่งประกอบธุรกิจเกี่ยวกับรถโดยสารประจำทางของจังหวัดกาญจนบุรี ขอให้ทบทวนการปรับขึ้นราคา </w:t>
      </w:r>
      <w:r w:rsidRPr="00015F5C">
        <w:rPr>
          <w:rFonts w:ascii="BrowalliaUPC" w:hAnsi="BrowalliaUPC" w:cs="BrowalliaUPC"/>
          <w:sz w:val="32"/>
          <w:szCs w:val="32"/>
        </w:rPr>
        <w:t xml:space="preserve">NGV </w:t>
      </w:r>
      <w:r w:rsidRPr="00015F5C">
        <w:rPr>
          <w:rFonts w:ascii="BrowalliaUPC" w:hAnsi="BrowalliaUPC" w:cs="BrowalliaUPC"/>
          <w:sz w:val="32"/>
          <w:szCs w:val="32"/>
          <w:cs/>
        </w:rPr>
        <w:t xml:space="preserve">และมูลนิธิคุ้มครองผู้ใช้บริการรถยนต์สาธารณะ ขอให้ชะลอการปรับขึ้นราคาก๊าซธรรมชาติ </w:t>
      </w:r>
      <w:r w:rsidRPr="00015F5C">
        <w:rPr>
          <w:rFonts w:ascii="BrowalliaUPC" w:hAnsi="BrowalliaUPC" w:cs="BrowalliaUPC"/>
          <w:sz w:val="32"/>
          <w:szCs w:val="32"/>
        </w:rPr>
        <w:t xml:space="preserve">NGV </w:t>
      </w:r>
      <w:r w:rsidRPr="00015F5C">
        <w:rPr>
          <w:rFonts w:ascii="BrowalliaUPC" w:hAnsi="BrowalliaUPC" w:cs="BrowalliaUPC"/>
          <w:sz w:val="32"/>
          <w:szCs w:val="32"/>
          <w:cs/>
        </w:rPr>
        <w:t>เป็นต้น</w:t>
      </w:r>
    </w:p>
    <w:p w:rsidR="00015F5C" w:rsidRPr="00015F5C" w:rsidRDefault="00015F5C" w:rsidP="00015F5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015F5C" w:rsidRPr="00015F5C" w:rsidRDefault="00015F5C" w:rsidP="00015F5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015F5C">
        <w:rPr>
          <w:rFonts w:ascii="BrowalliaUPC" w:hAnsi="BrowalliaUPC" w:cs="BrowalliaUPC"/>
          <w:sz w:val="32"/>
          <w:szCs w:val="32"/>
          <w:cs/>
        </w:rPr>
        <w:t xml:space="preserve">     3.ทั้งนี้ ปตท. ได้ขยายเวลาให้ความช่วยเหลือราคาขายปลีก </w:t>
      </w:r>
      <w:r w:rsidRPr="00015F5C">
        <w:rPr>
          <w:rFonts w:ascii="BrowalliaUPC" w:hAnsi="BrowalliaUPC" w:cs="BrowalliaUPC"/>
          <w:sz w:val="32"/>
          <w:szCs w:val="32"/>
        </w:rPr>
        <w:t xml:space="preserve">NGV </w:t>
      </w:r>
      <w:r w:rsidRPr="00015F5C">
        <w:rPr>
          <w:rFonts w:ascii="BrowalliaUPC" w:hAnsi="BrowalliaUPC" w:cs="BrowalliaUPC"/>
          <w:sz w:val="32"/>
          <w:szCs w:val="32"/>
          <w:cs/>
        </w:rPr>
        <w:t xml:space="preserve">สำหรับรถโดยสารสาธารณะ ที่ 13.62 บาทต่อกิโลกรัม ถึงวันที่ 31 ธันวาคม 2563 สำหรับข้อร้องเรียนจากกลุ่มผู้ใช้ </w:t>
      </w:r>
      <w:r w:rsidRPr="00015F5C">
        <w:rPr>
          <w:rFonts w:ascii="BrowalliaUPC" w:hAnsi="BrowalliaUPC" w:cs="BrowalliaUPC"/>
          <w:sz w:val="32"/>
          <w:szCs w:val="32"/>
        </w:rPr>
        <w:t xml:space="preserve">NGV </w:t>
      </w:r>
      <w:r w:rsidRPr="00015F5C">
        <w:rPr>
          <w:rFonts w:ascii="BrowalliaUPC" w:hAnsi="BrowalliaUPC" w:cs="BrowalliaUPC"/>
          <w:sz w:val="32"/>
          <w:szCs w:val="32"/>
          <w:cs/>
        </w:rPr>
        <w:t>กระทรวงพลังงาน และ ปตท. อยู่ระหว่างศึกษาแนวทางการช่วยเหลือโดยจะนำเสนอ กบง. พิจารณาต่อไป</w:t>
      </w:r>
    </w:p>
    <w:p w:rsidR="00015F5C" w:rsidRPr="00015F5C" w:rsidRDefault="00015F5C" w:rsidP="00015F5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015F5C" w:rsidRPr="00015F5C" w:rsidRDefault="00015F5C" w:rsidP="00015F5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015F5C">
        <w:rPr>
          <w:rFonts w:ascii="BrowalliaUPC" w:hAnsi="BrowalliaUPC" w:cs="BrowalliaUPC"/>
          <w:sz w:val="32"/>
          <w:szCs w:val="32"/>
          <w:u w:val="single"/>
          <w:cs/>
        </w:rPr>
        <w:t>มติของที่ประชุม</w:t>
      </w:r>
    </w:p>
    <w:p w:rsidR="00842C99" w:rsidRPr="00015F5C" w:rsidRDefault="00015F5C" w:rsidP="00015F5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015F5C">
        <w:rPr>
          <w:rFonts w:ascii="BrowalliaUPC" w:hAnsi="BrowalliaUPC" w:cs="BrowalliaUPC"/>
          <w:sz w:val="32"/>
          <w:szCs w:val="32"/>
          <w:cs/>
        </w:rPr>
        <w:t>ที่ประชุมรับทราบ</w:t>
      </w:r>
    </w:p>
    <w:sectPr w:rsidR="00842C99" w:rsidRPr="00015F5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005956"/>
    <w:multiLevelType w:val="hybridMultilevel"/>
    <w:tmpl w:val="92BE1D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1EF"/>
    <w:rsid w:val="00015F5C"/>
    <w:rsid w:val="0007438B"/>
    <w:rsid w:val="000818F6"/>
    <w:rsid w:val="00081FE8"/>
    <w:rsid w:val="000A6BE0"/>
    <w:rsid w:val="000B7062"/>
    <w:rsid w:val="000D17E5"/>
    <w:rsid w:val="00125423"/>
    <w:rsid w:val="001353EF"/>
    <w:rsid w:val="00186210"/>
    <w:rsid w:val="00190A93"/>
    <w:rsid w:val="001E21DF"/>
    <w:rsid w:val="001E5891"/>
    <w:rsid w:val="001F4883"/>
    <w:rsid w:val="002B01EF"/>
    <w:rsid w:val="002C2D79"/>
    <w:rsid w:val="002C32C2"/>
    <w:rsid w:val="00303495"/>
    <w:rsid w:val="003155E8"/>
    <w:rsid w:val="0033392F"/>
    <w:rsid w:val="003378F6"/>
    <w:rsid w:val="003C05DE"/>
    <w:rsid w:val="003C68AD"/>
    <w:rsid w:val="0041711A"/>
    <w:rsid w:val="00473140"/>
    <w:rsid w:val="004F0454"/>
    <w:rsid w:val="00510572"/>
    <w:rsid w:val="005274E8"/>
    <w:rsid w:val="005B20DB"/>
    <w:rsid w:val="005B2795"/>
    <w:rsid w:val="005F0225"/>
    <w:rsid w:val="006002F7"/>
    <w:rsid w:val="00601CDF"/>
    <w:rsid w:val="006829A1"/>
    <w:rsid w:val="0068355E"/>
    <w:rsid w:val="006A53D4"/>
    <w:rsid w:val="007814E9"/>
    <w:rsid w:val="0079682D"/>
    <w:rsid w:val="007D05B4"/>
    <w:rsid w:val="007D1741"/>
    <w:rsid w:val="007E233A"/>
    <w:rsid w:val="008202F0"/>
    <w:rsid w:val="00842C99"/>
    <w:rsid w:val="00845AA0"/>
    <w:rsid w:val="00882D2F"/>
    <w:rsid w:val="0092000D"/>
    <w:rsid w:val="00974AA2"/>
    <w:rsid w:val="009C531E"/>
    <w:rsid w:val="009E74B6"/>
    <w:rsid w:val="00A036A0"/>
    <w:rsid w:val="00A0386A"/>
    <w:rsid w:val="00A14466"/>
    <w:rsid w:val="00AB00BD"/>
    <w:rsid w:val="00AC25CE"/>
    <w:rsid w:val="00B07511"/>
    <w:rsid w:val="00B320DE"/>
    <w:rsid w:val="00B3248A"/>
    <w:rsid w:val="00B37711"/>
    <w:rsid w:val="00BA4740"/>
    <w:rsid w:val="00BC4838"/>
    <w:rsid w:val="00BD2705"/>
    <w:rsid w:val="00BF6BE2"/>
    <w:rsid w:val="00C150FC"/>
    <w:rsid w:val="00C16C7B"/>
    <w:rsid w:val="00C77F61"/>
    <w:rsid w:val="00C90EFA"/>
    <w:rsid w:val="00CA7F17"/>
    <w:rsid w:val="00CB0846"/>
    <w:rsid w:val="00CC161E"/>
    <w:rsid w:val="00CC2513"/>
    <w:rsid w:val="00CD2685"/>
    <w:rsid w:val="00CE560F"/>
    <w:rsid w:val="00D01F59"/>
    <w:rsid w:val="00D127B7"/>
    <w:rsid w:val="00D54881"/>
    <w:rsid w:val="00D845E3"/>
    <w:rsid w:val="00D85602"/>
    <w:rsid w:val="00D90A89"/>
    <w:rsid w:val="00DE4E81"/>
    <w:rsid w:val="00DF46A2"/>
    <w:rsid w:val="00E03295"/>
    <w:rsid w:val="00E20782"/>
    <w:rsid w:val="00E2462F"/>
    <w:rsid w:val="00E36A55"/>
    <w:rsid w:val="00E739AC"/>
    <w:rsid w:val="00EA1B9A"/>
    <w:rsid w:val="00EB47BD"/>
    <w:rsid w:val="00ED18F5"/>
    <w:rsid w:val="00EE5E1E"/>
    <w:rsid w:val="00EF6C6F"/>
    <w:rsid w:val="00F01557"/>
    <w:rsid w:val="00F1660A"/>
    <w:rsid w:val="00F3412F"/>
    <w:rsid w:val="00F6036F"/>
    <w:rsid w:val="00F61112"/>
    <w:rsid w:val="00F66F87"/>
    <w:rsid w:val="00F87913"/>
    <w:rsid w:val="00FA5EA4"/>
    <w:rsid w:val="00FB2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11A40E"/>
  <w15:chartTrackingRefBased/>
  <w15:docId w15:val="{449CF6D0-136E-4BD5-AAF0-2341B2C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0225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paragraph" w:styleId="ListParagraph">
    <w:name w:val="List Paragraph"/>
    <w:basedOn w:val="Normal"/>
    <w:uiPriority w:val="34"/>
    <w:qFormat/>
    <w:rsid w:val="00DF4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5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14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8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78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178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212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959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297521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CCCCCC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421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129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421</Words>
  <Characters>2402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176</cp:revision>
  <dcterms:created xsi:type="dcterms:W3CDTF">2018-03-30T07:36:00Z</dcterms:created>
  <dcterms:modified xsi:type="dcterms:W3CDTF">2022-09-27T02:09:00Z</dcterms:modified>
</cp:coreProperties>
</file>